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03" w:rsidRDefault="00634703">
      <w:r>
        <w:t>Nařízením vlády se uzavírá Základní škola v Ovčárech.</w:t>
      </w:r>
    </w:p>
    <w:p w:rsidR="00634703" w:rsidRDefault="00634703">
      <w:r>
        <w:t>Rozhodnutím zřizovatele školy (obec Ovčáry) je uzavřena rovněž Mateřská škola v Ovčárech.</w:t>
      </w:r>
    </w:p>
    <w:p w:rsidR="00A40FFB" w:rsidRDefault="00634703">
      <w:r>
        <w:t>Tato opatření platí do odvolání.</w:t>
      </w:r>
    </w:p>
    <w:p w:rsidR="00634703" w:rsidRDefault="00634703"/>
    <w:p w:rsidR="00634703" w:rsidRDefault="00634703">
      <w:r>
        <w:t>Dne: 11.3.2020</w:t>
      </w:r>
    </w:p>
    <w:sectPr w:rsidR="00634703" w:rsidSect="00A4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4703"/>
    <w:rsid w:val="00440B03"/>
    <w:rsid w:val="00634703"/>
    <w:rsid w:val="00A4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F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Adamcova</dc:creator>
  <cp:lastModifiedBy>Adamcova</cp:lastModifiedBy>
  <cp:revision>1</cp:revision>
  <dcterms:created xsi:type="dcterms:W3CDTF">2020-03-11T21:14:00Z</dcterms:created>
  <dcterms:modified xsi:type="dcterms:W3CDTF">2020-03-11T21:20:00Z</dcterms:modified>
</cp:coreProperties>
</file>